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A" w:rsidRDefault="00766B0A" w:rsidP="00766B0A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</w:t>
      </w:r>
      <w:r>
        <w:rPr>
          <w:rFonts w:ascii="Arial" w:hAnsi="Arial" w:cs="Arial"/>
          <w:b/>
          <w:bCs/>
          <w:color w:val="242424"/>
          <w:sz w:val="20"/>
          <w:szCs w:val="20"/>
        </w:rPr>
        <w:t>аключение</w:t>
      </w:r>
      <w:r>
        <w:rPr>
          <w:rStyle w:val="apple-converted-space"/>
          <w:rFonts w:ascii="Arial" w:hAnsi="Arial" w:cs="Arial"/>
          <w:b/>
          <w:bCs/>
          <w:color w:val="242424"/>
          <w:sz w:val="20"/>
          <w:szCs w:val="20"/>
        </w:rPr>
        <w:t> 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>по результатам публичных слушаний по проекту</w:t>
      </w:r>
      <w:r>
        <w:rPr>
          <w:rStyle w:val="apple-converted-space"/>
          <w:rFonts w:ascii="Arial" w:hAnsi="Arial" w:cs="Arial"/>
          <w:b/>
          <w:bCs/>
          <w:color w:val="242424"/>
          <w:sz w:val="20"/>
          <w:szCs w:val="20"/>
        </w:rPr>
        <w:t> 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 xml:space="preserve">схемы теплоснабжения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Верхнесалдинского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городского округа</w:t>
      </w: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1. В ходе публичных слушаний рассмотрен проект схемы теплоснабжения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Верхнесалдинского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городского округа.</w:t>
      </w: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2. Материалы по проекту схемы теплоснабжения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Верхнесалдинского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городского округа, были опубликованы в средствах массовой информации и на официальном сайте городского округа.</w:t>
      </w: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3. 02 июля 2014г. в 17 часов 30 минут в здании администрации, расположенном по адресу: город Верхняя Салда, улица Энгельса, дом 46 проведены публичные слушания по проекту схемы теплоснабжения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Верхнесалдинского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городского округа</w:t>
      </w: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4. Публичные слушания по проекту схемы теплоснабжения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Верхнесалдинского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городского округа, указанному в пункте 1 настоящего заключения, считать состоявшимися.</w:t>
      </w: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</w:p>
    <w:p w:rsidR="00766B0A" w:rsidRDefault="00766B0A" w:rsidP="00766B0A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42424"/>
          <w:sz w:val="20"/>
          <w:szCs w:val="20"/>
        </w:rPr>
        <w:t>Председатель публичных слушаний К.С. Ильичев</w:t>
      </w:r>
    </w:p>
    <w:p w:rsidR="007E1E22" w:rsidRDefault="00766B0A"/>
    <w:sectPr w:rsidR="007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0A"/>
    <w:rsid w:val="00766B0A"/>
    <w:rsid w:val="007677ED"/>
    <w:rsid w:val="009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2016-07-19T08:28:00Z</dcterms:created>
  <dcterms:modified xsi:type="dcterms:W3CDTF">2016-07-19T08:28:00Z</dcterms:modified>
</cp:coreProperties>
</file>